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7D0CF">
      <w:pPr>
        <w:numPr>
          <w:ilvl w:val="0"/>
          <w:numId w:val="0"/>
        </w:numPr>
        <w:ind w:left="142" w:leftChars="0"/>
        <w:rPr>
          <w:rFonts w:hint="eastAsia"/>
          <w:b/>
          <w:sz w:val="30"/>
          <w:szCs w:val="30"/>
          <w:lang w:eastAsia="zh-CN"/>
        </w:rPr>
      </w:pPr>
    </w:p>
    <w:tbl>
      <w:tblPr>
        <w:tblStyle w:val="2"/>
        <w:tblW w:w="113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410"/>
        <w:gridCol w:w="4035"/>
        <w:gridCol w:w="2748"/>
        <w:gridCol w:w="2185"/>
      </w:tblGrid>
      <w:tr w14:paraId="2CDD9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B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3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5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7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5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21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E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取得资格名称</w:t>
            </w:r>
          </w:p>
        </w:tc>
      </w:tr>
      <w:tr w14:paraId="0AF9F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0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BAFB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831F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D64A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4AA4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1217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6E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3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任欢欢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9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长兴县水资源和水土保持管理中心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4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1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2743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3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5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邵亦杨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6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长兴县水政监察中心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5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6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8CEF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4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B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宋宇帆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9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长兴雷博人力资源服务有限公司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E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0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AD41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C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0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李旭涵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C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长兴雷博人力资源服务有限公司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C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7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0DD9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4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F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张胡星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2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长兴雷博人力资源服务有限公司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5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C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7F8A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C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B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F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湖州明境环保科技有限公司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3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化工环保技术与管理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1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1433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8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8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D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长兴吉利汽车部件有限公司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B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2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11BB6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C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4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任彬努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4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湖州驰昇新能源科技发展有限公司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1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输配电及用电工程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8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62754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F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9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曹赛波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5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湖州驰昇新能源科技发展有限公司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5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输配电及用电工程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E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5DEC2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4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9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丁邦棋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0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湖州驰昇新能源科技发展有限公司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2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输配电及用电工程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7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6AAC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E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5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1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浙江建勘建筑设计有限公司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A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建筑电气（建筑智能化）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1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BD06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9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8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程倩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3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8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化学工艺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A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63BC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3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于韵智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4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5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B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1F3CE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3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9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蓝钱巍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8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江苏泓远检测科技有限公司湖州分公司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3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7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C61C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C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2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刘泽芃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2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长兴辉煌路灯安装有限公司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D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输配电及用电工程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3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426B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A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9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沈志佺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8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浙矿重工股份有限公司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0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机电制造（设计开发）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4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64F4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9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E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F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兴发新材（浙江）有限公司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3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化学分析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8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369B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1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6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王玉成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1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浙江长兴绿色动力能源科技有限公司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4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化工分析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5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F791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3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0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孙辰升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8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长兴县国家动力电池产品质量监督检验中心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5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蓄电池领域的技术开发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C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8814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2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5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吕泮豪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1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长兴县公路工程有限责任公司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7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3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2A63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8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1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刘化煜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1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1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化工制造管理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7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27A98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D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4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蒋苏婷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6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E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机电制造（设计开发）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4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FF86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5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F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D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浙江际翔工程有限公司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2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热能与动力工程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4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36B1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7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A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毛瑞志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9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湖州驰昇新能源科技发展有限公司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4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电气系统及其自动化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3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E14E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C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A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沈骏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5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长兴县公路工程有限责任公司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0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3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A4D6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D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7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沙桐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0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0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材料工程（产品与技术开发）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A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64FBC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A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2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陈丹丹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8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上海精典规划建筑设计有限公司长兴分公司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C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7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15F6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A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A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钱晓丽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1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E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化工环保技术与管理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4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279B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8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4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计梦玲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2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6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3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DF8C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0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F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许雄杰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F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5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材料工程（产品与技术开发）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B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9E34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2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7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郑增辉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1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8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化学工艺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B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CAB8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4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5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朱一鸣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A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浙江嘉吉石化工程有限公司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0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2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1AC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D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2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宣艺娴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C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9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656D8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4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E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蒋苏云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3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4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材料工程（技术推广与服务）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E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24159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F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9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曾许双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8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3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化工制造管理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D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53B9E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D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F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陈培禄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0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7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F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BD74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8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阳文俊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7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7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化工质量管理与标准化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9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2E981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8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9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钱澄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9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浙江亚德复合材料有限公司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B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E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32CA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0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2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方淑艳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4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东方经纬项目管理有限公司长兴分公司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0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F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16303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9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1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何渊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0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浙江际翔工程有限公司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E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热能与动力工程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1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622A1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B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8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徐一巍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7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浙江嘉吉石化工程有限公司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A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C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CCE7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E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冯春雷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5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浙江际翔工程有限公司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8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热能与动力工程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9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29640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A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7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郑伶锋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5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长兴锦图测绘有限公司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2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5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26ED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5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章智明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0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F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D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5D48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7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B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朱树龙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4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长兴创越土地勘测规划设计有限公司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6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4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69F2A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B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5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5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浙江嘉吉石化工程有限公司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2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机械设备管理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B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2B92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0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A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1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浙江超翔新能源有限公司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E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信息技术（技术开发）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0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5284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D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王政瑜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D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浙江超翔新能源有限公司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0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信息技术（技术开发）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3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5E70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7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D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郑晓东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E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权峰智能电气设备（浙江）有限公司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3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输配电及用电工程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5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83ED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B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4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孙杨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6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长兴雷博人力资源服务有限公司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0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4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26F13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9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8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潘炜仪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1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6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机电制造（技术开发）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2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5F59C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5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5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余国耀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4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9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机电制造（技术服务）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D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69100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E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9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曹洪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A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浙江和夏科技股份有限公司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F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机电制造（设计开发）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E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C5B4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C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F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宋权威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0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浙江超翔新能源有限公司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F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5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67EFE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5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9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包忠浪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D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浙江超翔新能源有限公司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4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电力电子与电力传动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E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2EF6E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0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6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颜嘉豪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5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浙江超翔新能源有限公司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E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信息技术（技术开发）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2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049B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5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8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潘晖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5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浙江中恒新能源科技有限公司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2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输配电及用电工程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0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2EF9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E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4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朱文超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5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长兴旗滨玻璃有限公司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0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B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5D439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6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C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范晨玥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C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长兴县泗安镇便民服务中心（长兴县泗安镇退役军人服务站）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0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食品质量技术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7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5FAE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2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张瑶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E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浙江和夏科技股份有限公司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4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信息技术（技术开发）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7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1D297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3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2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周毅飞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D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B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9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29984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3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8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D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6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3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6D33B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C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D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6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浙江长宜高速公路有限公司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A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E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1B038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E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1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陆飞龙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E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浙江建询工程管理咨询有限公司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5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1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1D440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D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5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喻海洋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4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长兴县泗安镇便民服务中心（长兴县泗安镇退役军人服务站）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0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B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457C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4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C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朱启明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8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D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机电制造（设计开发）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2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1978A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1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A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胡伟林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4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浙江嘉吉石化工程有限公司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7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4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F67C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0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A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8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A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机电制造（生产制造）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9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67F2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8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C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邹巧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6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9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机电制造（技术开发）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8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CD7A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3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A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赵淼威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9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C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7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123B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4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6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祝垠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6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浙江加力仓储设备股份有限公司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E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机电制造（设计开发）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4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CA56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F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F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程娟娟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F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权峰智能电气设备（浙江）有限公司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B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输配电及用电工程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3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E403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6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5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朱晔飞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5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长兴雷博人力资源服务有限公司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0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4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18C7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4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5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蒋虹雯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1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长兴雷博人力资源服务有限公司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0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B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48CB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D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7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2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权峰智能电气设备（浙江）有限公司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7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输配电及用电工程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5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CC9F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5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7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石冬明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8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浙江永森林业技术服务中心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8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森林培育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E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765E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4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2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王晚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0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浙江超翔新能源有限公司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7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电子材料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1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5B969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7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9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钟锡锋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C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浙江超翔新能源有限公司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7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C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59043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A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6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D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浙江加力仓储设备股份有限公司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9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机电制造（设计开发）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B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900F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D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A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廖莉莉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4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浙江探查者能源科技有限公司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1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3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B2F8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6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5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1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E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工业电器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5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2DC63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B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A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黄谷龙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B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浙江超翔新能源有限公司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F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信息技术（技术开发）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1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6BE4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2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D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朱权华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A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湖州金诚测绘有限公司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6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E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DAF1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3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4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B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长恩精机（长兴）有限公司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2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机电制造（设计开发）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C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518F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8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F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A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浙江加力仓储设备股份有限公司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F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机电制造（设计开发）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B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F506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7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A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裘林威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A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3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工业电器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C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570E8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D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5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E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浙江众宸智能科技有限公司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E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B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1BA4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E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A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卜佳健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4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F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机电制造（设计开发）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A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3B49C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7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F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朱梓扬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2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C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机电制造（设计开发）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3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3657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7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7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韩亮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5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长兴旗滨玻璃有限公司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2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机电制造（技术服务）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A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69B9C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E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A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4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诺力智能装备股份有限公司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0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电机与电器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2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6D644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6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9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王旭东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A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长兴瑷晟环保科技有限公司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D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机电制造（生产制造）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F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D16A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2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3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崔烜赫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C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天能电池集团股份有限公司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A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材料工程（产品生产与检测）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D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2C810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2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8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赵华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D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长兴瑷晟环保科技有限公司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7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机电制造（生产制造）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7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F1A8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5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2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张泽彬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A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浙江太湖远大新材料股份有限公司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7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材料工程（产品与技术开发）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E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1F93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1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1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柳逍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F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浙江长兴建恒建设有限公司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A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7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365F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E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贾国明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D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赛迈科先进材料股份有限公司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7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机电制造（生产制造）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1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2BA2B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F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A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丁贺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4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赛迈科先进材料股份有限公司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1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机电制造（生产制造）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6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052E0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B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0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彭建国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A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浙江加力仓储设备股份有限公司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6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信息技术（系统集成）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9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7C033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9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3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E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浙江加力仓储设备股份有限公司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6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机电制造（设计开发）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C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6DD85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1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B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张天荣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D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浙江加力仓储设备股份有限公司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E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信息技术（系统集成）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C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17F8D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6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6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长兴衡一企业管理服务有限公司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2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E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14C6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0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A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王佩勇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F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浙江法钛环境科技有限公司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0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白蚁防治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8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45281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B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5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卢婷婷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2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权峰智能电气设备（浙江）有限公司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F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输配电及用电工程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1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 w14:paraId="16697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0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F7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朱宇昂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5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长兴县泗安镇便民服务中心（长兴县泗安镇退役军人服务站）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9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4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</w:t>
            </w:r>
          </w:p>
        </w:tc>
      </w:tr>
      <w:tr w14:paraId="491EF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D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E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杨茹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7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长兴县吕山乡便民服务中心（长兴县吕山乡退役军人服务站）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4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农村合作组织管理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9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</w:t>
            </w:r>
          </w:p>
        </w:tc>
      </w:tr>
      <w:tr w14:paraId="18BB9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E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2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吴云龙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D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长兴县体育中心（长兴县少年儿童业余体校）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E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7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初级教练</w:t>
            </w:r>
          </w:p>
        </w:tc>
      </w:tr>
    </w:tbl>
    <w:p w14:paraId="466C217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cs="宋体"/>
          <w:i w:val="0"/>
          <w:color w:val="000000"/>
          <w:sz w:val="22"/>
          <w:szCs w:val="22"/>
          <w:u w:val="none"/>
          <w:lang w:val="en-US" w:eastAsia="zh-CN"/>
        </w:rPr>
      </w:pPr>
    </w:p>
    <w:p w14:paraId="62AAC2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06B0C"/>
    <w:rsid w:val="0CB0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2025-07-02T04:39:00Z</dcterms:created>
  <dc:creator>WPS_1641882576</dc:creator>
  <cp:lastModifiedBy>WPS_1641882576</cp:lastModifiedBy>
  <dcterms:modified xsi:type="dcterms:W3CDTF">2025-07-02T04:40:28Z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C334E4711AB44D76A024E2D6DFC2929F_11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